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80"/>
        <w:gridCol w:w="4680"/>
        <w:gridCol w:w="3940"/>
      </w:tblGrid>
      <w:tr w:rsidR="00A6333F" w:rsidRPr="00A6333F" w:rsidTr="00A6333F">
        <w:trPr>
          <w:trHeight w:val="637"/>
        </w:trPr>
        <w:tc>
          <w:tcPr>
            <w:tcW w:w="12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outline/>
                <w:sz w:val="72"/>
                <w:szCs w:val="7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6333F">
              <w:rPr>
                <w:b/>
                <w:bCs/>
                <w:outline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Discursive Network</w:t>
            </w:r>
          </w:p>
        </w:tc>
      </w:tr>
      <w:tr w:rsidR="00A6333F" w:rsidRPr="00A6333F" w:rsidTr="00A6333F">
        <w:trPr>
          <w:trHeight w:val="834"/>
        </w:trPr>
        <w:tc>
          <w:tcPr>
            <w:tcW w:w="4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A6333F">
              <w:rPr>
                <w:sz w:val="40"/>
                <w:szCs w:val="40"/>
              </w:rPr>
              <w:t>Sayability</w:t>
            </w:r>
            <w:proofErr w:type="spellEnd"/>
            <w:r w:rsidRPr="00A6333F">
              <w:rPr>
                <w:sz w:val="40"/>
                <w:szCs w:val="40"/>
              </w:rPr>
              <w:br/>
            </w:r>
            <w:r w:rsidRPr="00A6333F">
              <w:rPr>
                <w:sz w:val="28"/>
                <w:szCs w:val="28"/>
              </w:rPr>
              <w:t>(system of signs &amp; composition)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Sensibility</w:t>
            </w:r>
            <w:r w:rsidRPr="00A6333F">
              <w:rPr>
                <w:sz w:val="40"/>
                <w:szCs w:val="40"/>
              </w:rPr>
              <w:br/>
            </w:r>
            <w:r w:rsidRPr="00A6333F">
              <w:rPr>
                <w:sz w:val="28"/>
                <w:szCs w:val="28"/>
              </w:rPr>
              <w:t>(structure of thought &amp; perception)</w:t>
            </w:r>
          </w:p>
        </w:tc>
        <w:tc>
          <w:tcPr>
            <w:tcW w:w="3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Strategy</w:t>
            </w:r>
            <w:r w:rsidRPr="00A6333F">
              <w:rPr>
                <w:sz w:val="40"/>
                <w:szCs w:val="40"/>
              </w:rPr>
              <w:br/>
            </w:r>
            <w:r w:rsidRPr="00A6333F">
              <w:rPr>
                <w:sz w:val="28"/>
                <w:szCs w:val="28"/>
              </w:rPr>
              <w:t>(mode of existence)</w:t>
            </w:r>
          </w:p>
        </w:tc>
      </w:tr>
      <w:tr w:rsidR="00A6333F" w:rsidRPr="00A6333F" w:rsidTr="00A6333F">
        <w:trPr>
          <w:trHeight w:val="637"/>
        </w:trPr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Language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Logic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Practice</w:t>
            </w:r>
          </w:p>
        </w:tc>
      </w:tr>
      <w:tr w:rsidR="00A6333F" w:rsidRPr="00A6333F" w:rsidTr="00A6333F">
        <w:trPr>
          <w:trHeight w:val="637"/>
        </w:trPr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Enunciation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Argument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sz w:val="40"/>
                <w:szCs w:val="40"/>
                <w:lang w:val="en-US"/>
              </w:rPr>
            </w:pPr>
            <w:r w:rsidRPr="00A6333F">
              <w:rPr>
                <w:sz w:val="40"/>
                <w:szCs w:val="40"/>
              </w:rPr>
              <w:t>Media</w:t>
            </w:r>
          </w:p>
        </w:tc>
      </w:tr>
      <w:tr w:rsidR="00A6333F" w:rsidRPr="00A6333F" w:rsidTr="00A6333F">
        <w:trPr>
          <w:trHeight w:val="637"/>
        </w:trPr>
        <w:tc>
          <w:tcPr>
            <w:tcW w:w="12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33F" w:rsidRPr="00A6333F" w:rsidRDefault="00A6333F" w:rsidP="00A6333F">
            <w:pPr>
              <w:jc w:val="center"/>
              <w:rPr>
                <w:outline/>
                <w:sz w:val="72"/>
                <w:szCs w:val="7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6333F">
              <w:rPr>
                <w:b/>
                <w:bCs/>
                <w:outline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Text</w:t>
            </w:r>
          </w:p>
        </w:tc>
      </w:tr>
    </w:tbl>
    <w:p w:rsidR="00F62F2B" w:rsidRPr="00A6333F" w:rsidRDefault="00A6333F">
      <w:pPr>
        <w:rPr>
          <w:sz w:val="40"/>
          <w:szCs w:val="40"/>
        </w:rPr>
      </w:pPr>
      <w:r w:rsidRPr="00A6333F">
        <w:rPr>
          <w:sz w:val="40"/>
          <w:szCs w:val="40"/>
        </w:rPr>
        <w:t>P. Ryan, CSI 3360F, 2016, Kings University College</w:t>
      </w:r>
      <w:bookmarkStart w:id="0" w:name="_GoBack"/>
      <w:bookmarkEnd w:id="0"/>
    </w:p>
    <w:sectPr w:rsidR="00F62F2B" w:rsidRPr="00A6333F" w:rsidSect="00A633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3F"/>
    <w:rsid w:val="00A6333F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6142"/>
  <w15:chartTrackingRefBased/>
  <w15:docId w15:val="{EB77DED9-722C-485E-B727-F38BE138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1</cp:revision>
  <dcterms:created xsi:type="dcterms:W3CDTF">2016-09-20T17:07:00Z</dcterms:created>
  <dcterms:modified xsi:type="dcterms:W3CDTF">2016-09-20T17:14:00Z</dcterms:modified>
</cp:coreProperties>
</file>